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aed6e6977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dd2b5b3f7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Eastaboga,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a68bfafef4586" /><Relationship Type="http://schemas.openxmlformats.org/officeDocument/2006/relationships/numbering" Target="/word/numbering.xml" Id="Rfa7d3e51e43549e0" /><Relationship Type="http://schemas.openxmlformats.org/officeDocument/2006/relationships/settings" Target="/word/settings.xml" Id="Ra3e7aefd04ed443c" /><Relationship Type="http://schemas.openxmlformats.org/officeDocument/2006/relationships/image" Target="/word/media/2f1ae435-8f28-48f2-abd5-b0cbb2a8298d.png" Id="R481dd2b5b3f747ef" /></Relationships>
</file>