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821155d4a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d6aa24751e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Euclid,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eabfe214a49b5" /><Relationship Type="http://schemas.openxmlformats.org/officeDocument/2006/relationships/numbering" Target="/word/numbering.xml" Id="R777a5d24a6914202" /><Relationship Type="http://schemas.openxmlformats.org/officeDocument/2006/relationships/settings" Target="/word/settings.xml" Id="R25b82c6b9b2244d3" /><Relationship Type="http://schemas.openxmlformats.org/officeDocument/2006/relationships/image" Target="/word/media/f04b3b78-27d5-40c1-9d94-f7932bfd82cd.png" Id="Rfad6aa24751e4121" /></Relationships>
</file>