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28411e6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fcee2509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Field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199c1ca54940" /><Relationship Type="http://schemas.openxmlformats.org/officeDocument/2006/relationships/numbering" Target="/word/numbering.xml" Id="R99e5b391051346b6" /><Relationship Type="http://schemas.openxmlformats.org/officeDocument/2006/relationships/settings" Target="/word/settings.xml" Id="Rb380ed8186014f4b" /><Relationship Type="http://schemas.openxmlformats.org/officeDocument/2006/relationships/image" Target="/word/media/8ad09c5c-b9ab-40a0-b4b7-fc70d49f3af4.png" Id="R16dfcee250974811" /></Relationships>
</file>