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99b2b378f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b30a69eff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Greenwich,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c4570ec414157" /><Relationship Type="http://schemas.openxmlformats.org/officeDocument/2006/relationships/numbering" Target="/word/numbering.xml" Id="R0a635100b0704cd1" /><Relationship Type="http://schemas.openxmlformats.org/officeDocument/2006/relationships/settings" Target="/word/settings.xml" Id="Rf4d3a4b8b5054cf0" /><Relationship Type="http://schemas.openxmlformats.org/officeDocument/2006/relationships/image" Target="/word/media/3dd051f2-eeaf-4f01-8222-b0f4e840758c.png" Id="R1b2b30a69eff4316" /></Relationships>
</file>