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2ccbd8ea0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1554b7f85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Hundred,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2c0098fca4606" /><Relationship Type="http://schemas.openxmlformats.org/officeDocument/2006/relationships/numbering" Target="/word/numbering.xml" Id="Rd3763cee5834419d" /><Relationship Type="http://schemas.openxmlformats.org/officeDocument/2006/relationships/settings" Target="/word/settings.xml" Id="R8527bffd14294210" /><Relationship Type="http://schemas.openxmlformats.org/officeDocument/2006/relationships/image" Target="/word/media/5256a9b0-e165-40df-a712-8f14409e6cc1.png" Id="Rde21554b7f854643" /></Relationships>
</file>