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b3e5ddf99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27800b7e4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Lexington,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5d447b00e4cf1" /><Relationship Type="http://schemas.openxmlformats.org/officeDocument/2006/relationships/numbering" Target="/word/numbering.xml" Id="Rb180688eebc44ca7" /><Relationship Type="http://schemas.openxmlformats.org/officeDocument/2006/relationships/settings" Target="/word/settings.xml" Id="Rf46f17744b404c6c" /><Relationship Type="http://schemas.openxmlformats.org/officeDocument/2006/relationships/image" Target="/word/media/6b8671b5-3776-441c-ae67-255e84ee6c5e.png" Id="R3b527800b7e448ab" /></Relationships>
</file>