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80b4ff7d2148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e391dd1c8c40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Mesaba,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855008284b4534" /><Relationship Type="http://schemas.openxmlformats.org/officeDocument/2006/relationships/numbering" Target="/word/numbering.xml" Id="Raf661c0c38344e09" /><Relationship Type="http://schemas.openxmlformats.org/officeDocument/2006/relationships/settings" Target="/word/settings.xml" Id="R335e058b9cfa4fcf" /><Relationship Type="http://schemas.openxmlformats.org/officeDocument/2006/relationships/image" Target="/word/media/20ce5065-a127-41cb-bc8a-923a2f4792ac.png" Id="R04e391dd1c8c40ac" /></Relationships>
</file>