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6495a36f8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80ada969c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Mill Farms,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dc208bb984a06" /><Relationship Type="http://schemas.openxmlformats.org/officeDocument/2006/relationships/numbering" Target="/word/numbering.xml" Id="R6acafa13d4a2436f" /><Relationship Type="http://schemas.openxmlformats.org/officeDocument/2006/relationships/settings" Target="/word/settings.xml" Id="R4ba2e3e179a64f53" /><Relationship Type="http://schemas.openxmlformats.org/officeDocument/2006/relationships/image" Target="/word/media/5944f112-8ba2-48f8-9df0-dca2672e8f1a.png" Id="Rff780ada969c48e3" /></Relationships>
</file>