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b3bc1e3bf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d7f20492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Monroe,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4ac3f6c37475a" /><Relationship Type="http://schemas.openxmlformats.org/officeDocument/2006/relationships/numbering" Target="/word/numbering.xml" Id="R313301da78c644ea" /><Relationship Type="http://schemas.openxmlformats.org/officeDocument/2006/relationships/settings" Target="/word/settings.xml" Id="Rfb3e2cd37be44dea" /><Relationship Type="http://schemas.openxmlformats.org/officeDocument/2006/relationships/image" Target="/word/media/5c00b469-bab2-431a-b770-195c0963d811.png" Id="R703ed7f204924925" /></Relationships>
</file>