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5ce654ed9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aec930bc9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Orchard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f7fad135d4535" /><Relationship Type="http://schemas.openxmlformats.org/officeDocument/2006/relationships/numbering" Target="/word/numbering.xml" Id="Raa934bc1e2434a4d" /><Relationship Type="http://schemas.openxmlformats.org/officeDocument/2006/relationships/settings" Target="/word/settings.xml" Id="R8925e69506bf4d88" /><Relationship Type="http://schemas.openxmlformats.org/officeDocument/2006/relationships/image" Target="/word/media/d2e450b2-53da-4a3e-a32d-57cf323ce52d.png" Id="R493aec930bc94705" /></Relationships>
</file>