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bf4b4d96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ecd290074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Orchid,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bbc5cda54d64" /><Relationship Type="http://schemas.openxmlformats.org/officeDocument/2006/relationships/numbering" Target="/word/numbering.xml" Id="Rf26b3089f84044aa" /><Relationship Type="http://schemas.openxmlformats.org/officeDocument/2006/relationships/settings" Target="/word/settings.xml" Id="Rbbaad09fa0fe4465" /><Relationship Type="http://schemas.openxmlformats.org/officeDocument/2006/relationships/image" Target="/word/media/dbaa17cb-b763-40ff-8dfc-4d9e1fcc9d4f.png" Id="R822ecd2900744486" /></Relationships>
</file>