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a40a2ccc2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5b881d9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Overton,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cea28bc64fb5" /><Relationship Type="http://schemas.openxmlformats.org/officeDocument/2006/relationships/numbering" Target="/word/numbering.xml" Id="R6c6a21b0a26d40e4" /><Relationship Type="http://schemas.openxmlformats.org/officeDocument/2006/relationships/settings" Target="/word/settings.xml" Id="Rb7bcd73b914d446e" /><Relationship Type="http://schemas.openxmlformats.org/officeDocument/2006/relationships/image" Target="/word/media/f4c9611e-f1c7-4e02-a695-b9f92a1b386b.png" Id="R2cc85b881d98441d" /></Relationships>
</file>