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abe308306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1983ab616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Retrop,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4b48ecc7d4e07" /><Relationship Type="http://schemas.openxmlformats.org/officeDocument/2006/relationships/numbering" Target="/word/numbering.xml" Id="Rc6a9f70ac2d043d7" /><Relationship Type="http://schemas.openxmlformats.org/officeDocument/2006/relationships/settings" Target="/word/settings.xml" Id="Re50860e415144893" /><Relationship Type="http://schemas.openxmlformats.org/officeDocument/2006/relationships/image" Target="/word/media/8ac607d2-14da-4e3c-acf1-3700a1312cb2.png" Id="R4681983ab616436e" /></Relationships>
</file>