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ceead19c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cfe91f2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Sturbridge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ce3f8595427d" /><Relationship Type="http://schemas.openxmlformats.org/officeDocument/2006/relationships/numbering" Target="/word/numbering.xml" Id="R0ed5677dc321476b" /><Relationship Type="http://schemas.openxmlformats.org/officeDocument/2006/relationships/settings" Target="/word/settings.xml" Id="Rc6110b01e22843d2" /><Relationship Type="http://schemas.openxmlformats.org/officeDocument/2006/relationships/image" Target="/word/media/d0ffc6ba-6626-4e48-adea-93a1e6caf8e0.png" Id="R200fcfe91f2a4d0d" /></Relationships>
</file>