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bb9c28a46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4ebb1bfae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Trower,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b02bb0bc6436a" /><Relationship Type="http://schemas.openxmlformats.org/officeDocument/2006/relationships/numbering" Target="/word/numbering.xml" Id="R2db545ce34e84033" /><Relationship Type="http://schemas.openxmlformats.org/officeDocument/2006/relationships/settings" Target="/word/settings.xml" Id="Re00daab8d3654c8a" /><Relationship Type="http://schemas.openxmlformats.org/officeDocument/2006/relationships/image" Target="/word/media/b4d5e1f9-b02a-457f-a4e1-779681ffde9d.png" Id="R5d04ebb1bfae4f2f" /></Relationships>
</file>