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b34bf210e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432164d4d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Tyrone,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39f12927340fa" /><Relationship Type="http://schemas.openxmlformats.org/officeDocument/2006/relationships/numbering" Target="/word/numbering.xml" Id="Rb0e1de4bf6b4408f" /><Relationship Type="http://schemas.openxmlformats.org/officeDocument/2006/relationships/settings" Target="/word/settings.xml" Id="Rc385a4aec87b42e3" /><Relationship Type="http://schemas.openxmlformats.org/officeDocument/2006/relationships/image" Target="/word/media/9d98a81f-5f87-42eb-833c-d5edb353eb76.png" Id="R08f432164d4d4126" /></Relationships>
</file>