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f3729501c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648edee06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Union,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ad20db04c4188" /><Relationship Type="http://schemas.openxmlformats.org/officeDocument/2006/relationships/numbering" Target="/word/numbering.xml" Id="Raa322d6b00eb464f" /><Relationship Type="http://schemas.openxmlformats.org/officeDocument/2006/relationships/settings" Target="/word/settings.xml" Id="R20665dd99a5e49a6" /><Relationship Type="http://schemas.openxmlformats.org/officeDocument/2006/relationships/image" Target="/word/media/3c2e373d-ea4f-46bd-ba9b-b2c7225bfd06.png" Id="R28d648edee064019" /></Relationships>
</file>