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2a0d1c252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e6f93b4e7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Oak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6b2f436ec4b9c" /><Relationship Type="http://schemas.openxmlformats.org/officeDocument/2006/relationships/numbering" Target="/word/numbering.xml" Id="R7e6a6eb309154129" /><Relationship Type="http://schemas.openxmlformats.org/officeDocument/2006/relationships/settings" Target="/word/settings.xml" Id="R11adb5eaa86340b5" /><Relationship Type="http://schemas.openxmlformats.org/officeDocument/2006/relationships/image" Target="/word/media/171bc2db-531f-4d22-bac1-319c9e4db276.png" Id="Rc54e6f93b4e74d43" /></Relationships>
</file>