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5cb8a62a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a2a03af2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Oley Line,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eadaf1eb04347" /><Relationship Type="http://schemas.openxmlformats.org/officeDocument/2006/relationships/numbering" Target="/word/numbering.xml" Id="R752ee0d3f61c4008" /><Relationship Type="http://schemas.openxmlformats.org/officeDocument/2006/relationships/settings" Target="/word/settings.xml" Id="Rbf32e80837f24ccb" /><Relationship Type="http://schemas.openxmlformats.org/officeDocument/2006/relationships/image" Target="/word/media/88fe50ed-eb4a-4151-84af-0075c364ff86.png" Id="R9fa0a2a03af24473" /></Relationships>
</file>