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accf766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403674ed3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d97a25dc147f7" /><Relationship Type="http://schemas.openxmlformats.org/officeDocument/2006/relationships/numbering" Target="/word/numbering.xml" Id="Re625403ff1eb4a8a" /><Relationship Type="http://schemas.openxmlformats.org/officeDocument/2006/relationships/settings" Target="/word/settings.xml" Id="R2136780aa4d54fa5" /><Relationship Type="http://schemas.openxmlformats.org/officeDocument/2006/relationships/image" Target="/word/media/1267a9c2-75e1-48c5-bc21-a71f0ec80fc6.png" Id="R19a403674ed34321" /></Relationships>
</file>