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a41c3f15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2cec81d5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a153ed27e4088" /><Relationship Type="http://schemas.openxmlformats.org/officeDocument/2006/relationships/numbering" Target="/word/numbering.xml" Id="R696f5db47eaf47b3" /><Relationship Type="http://schemas.openxmlformats.org/officeDocument/2006/relationships/settings" Target="/word/settings.xml" Id="R50527c6daaec4e94" /><Relationship Type="http://schemas.openxmlformats.org/officeDocument/2006/relationships/image" Target="/word/media/bf067bd7-a14a-4129-b55f-cebe8f875924.png" Id="Rd8fc2cec81d547bf" /></Relationships>
</file>