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c1dab64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cdc2545c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58d382404fa8" /><Relationship Type="http://schemas.openxmlformats.org/officeDocument/2006/relationships/numbering" Target="/word/numbering.xml" Id="Ra33988d9d6264059" /><Relationship Type="http://schemas.openxmlformats.org/officeDocument/2006/relationships/settings" Target="/word/settings.xml" Id="R2213e76a1c62443f" /><Relationship Type="http://schemas.openxmlformats.org/officeDocument/2006/relationships/image" Target="/word/media/5f1a52a0-a351-4140-9ff3-f0aba1a546a3.png" Id="Rcedcdc2545c54ac8" /></Relationships>
</file>