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d3dfe09b9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4dcdbab5b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Olneyville,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b82e78941498b" /><Relationship Type="http://schemas.openxmlformats.org/officeDocument/2006/relationships/numbering" Target="/word/numbering.xml" Id="R64c851c281f3411d" /><Relationship Type="http://schemas.openxmlformats.org/officeDocument/2006/relationships/settings" Target="/word/settings.xml" Id="R39945862cd7a4ad6" /><Relationship Type="http://schemas.openxmlformats.org/officeDocument/2006/relationships/image" Target="/word/media/ea034529-c7a0-4554-99b9-632635392c76.png" Id="Ra834dcdbab5b4685" /></Relationships>
</file>