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47fa693c2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b51dab7c7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50e66c4a44ac8" /><Relationship Type="http://schemas.openxmlformats.org/officeDocument/2006/relationships/numbering" Target="/word/numbering.xml" Id="R7fcb65d7166d457a" /><Relationship Type="http://schemas.openxmlformats.org/officeDocument/2006/relationships/settings" Target="/word/settings.xml" Id="R14ad9efd5a02493c" /><Relationship Type="http://schemas.openxmlformats.org/officeDocument/2006/relationships/image" Target="/word/media/ff9c4db3-dcd2-40a6-bf0c-f7fb9a79d2ba.png" Id="R03fb51dab7c74ae2" /></Relationships>
</file>