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b4034f550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292d282e5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Olsen-Hansen Row Houses,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ac07bec6d46bc" /><Relationship Type="http://schemas.openxmlformats.org/officeDocument/2006/relationships/numbering" Target="/word/numbering.xml" Id="R5794c1f8cd3c4f15" /><Relationship Type="http://schemas.openxmlformats.org/officeDocument/2006/relationships/settings" Target="/word/settings.xml" Id="R2ec343e0961f4275" /><Relationship Type="http://schemas.openxmlformats.org/officeDocument/2006/relationships/image" Target="/word/media/31d5d72c-1096-4b42-8208-6872786a890b.png" Id="R852292d282e54796" /></Relationships>
</file>