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2f1dca0c7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ffb0dd3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Olson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17053dab846a5" /><Relationship Type="http://schemas.openxmlformats.org/officeDocument/2006/relationships/numbering" Target="/word/numbering.xml" Id="R5743df4acc1c4f2b" /><Relationship Type="http://schemas.openxmlformats.org/officeDocument/2006/relationships/settings" Target="/word/settings.xml" Id="R11ece295adb540b9" /><Relationship Type="http://schemas.openxmlformats.org/officeDocument/2006/relationships/image" Target="/word/media/425dab36-589c-429b-bb99-6dc98866f220.png" Id="Rb41dffb0dd3d4506" /></Relationships>
</file>