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ed2a2df68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98c503e8f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Olympia,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5c32735094d27" /><Relationship Type="http://schemas.openxmlformats.org/officeDocument/2006/relationships/numbering" Target="/word/numbering.xml" Id="Rab8eb2b1a0064f9e" /><Relationship Type="http://schemas.openxmlformats.org/officeDocument/2006/relationships/settings" Target="/word/settings.xml" Id="R947e97d1fd834d95" /><Relationship Type="http://schemas.openxmlformats.org/officeDocument/2006/relationships/image" Target="/word/media/0101789f-c06b-4265-8645-3c55ad7222ee.png" Id="R8d198c503e8f4b1c" /></Relationships>
</file>