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c6b366c1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54d1df80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Onalaska,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b5ebbd3284fca" /><Relationship Type="http://schemas.openxmlformats.org/officeDocument/2006/relationships/numbering" Target="/word/numbering.xml" Id="R8ff9be14f7a94b59" /><Relationship Type="http://schemas.openxmlformats.org/officeDocument/2006/relationships/settings" Target="/word/settings.xml" Id="R2dbf6a4d586741a8" /><Relationship Type="http://schemas.openxmlformats.org/officeDocument/2006/relationships/image" Target="/word/media/0176404b-4ed2-4ee4-b442-1527fdac99be.png" Id="R07a254d1df8040c1" /></Relationships>
</file>