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c8b0ab90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e699ecfae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 Hundred and One 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9f3d51926404d" /><Relationship Type="http://schemas.openxmlformats.org/officeDocument/2006/relationships/numbering" Target="/word/numbering.xml" Id="Ra359c1316ba745c7" /><Relationship Type="http://schemas.openxmlformats.org/officeDocument/2006/relationships/settings" Target="/word/settings.xml" Id="Rf5752beadc41452e" /><Relationship Type="http://schemas.openxmlformats.org/officeDocument/2006/relationships/image" Target="/word/media/ed022778-79bd-4c6f-bddd-4e51bd37fad2.png" Id="R393e699ecfae48b5" /></Relationships>
</file>