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f31adfca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5b1d835a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O'Neals,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ae0a49dbc479f" /><Relationship Type="http://schemas.openxmlformats.org/officeDocument/2006/relationships/numbering" Target="/word/numbering.xml" Id="R478352ad46c04a5d" /><Relationship Type="http://schemas.openxmlformats.org/officeDocument/2006/relationships/settings" Target="/word/settings.xml" Id="R4f34ba08bf974263" /><Relationship Type="http://schemas.openxmlformats.org/officeDocument/2006/relationships/image" Target="/word/media/e37c0c6d-a8b8-4658-b106-32a6c860699c.png" Id="Ra785b1d835a5414f" /></Relationships>
</file>