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d4c38045e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2c85a2195e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Oneco,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62c33f12e14712" /><Relationship Type="http://schemas.openxmlformats.org/officeDocument/2006/relationships/numbering" Target="/word/numbering.xml" Id="R7cd5f8e0819441e9" /><Relationship Type="http://schemas.openxmlformats.org/officeDocument/2006/relationships/settings" Target="/word/settings.xml" Id="Rcdf1ff715ba245eb" /><Relationship Type="http://schemas.openxmlformats.org/officeDocument/2006/relationships/image" Target="/word/media/a1f5bdf4-581b-4b06-8314-ff9532acb1f0.png" Id="Rec2c85a2195e41cb" /></Relationships>
</file>