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f81b8aa2e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53a8f125b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Oneonta,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5560dfd5f4ffe" /><Relationship Type="http://schemas.openxmlformats.org/officeDocument/2006/relationships/numbering" Target="/word/numbering.xml" Id="R26546173572f4543" /><Relationship Type="http://schemas.openxmlformats.org/officeDocument/2006/relationships/settings" Target="/word/settings.xml" Id="Rc941afb775134a6d" /><Relationship Type="http://schemas.openxmlformats.org/officeDocument/2006/relationships/image" Target="/word/media/3405dfb0-96b0-4b68-a352-d6182195c1e7.png" Id="Rca953a8f125b4a13" /></Relationships>
</file>