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fabb59fea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6667fb242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Onondaga Castle,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ed7bf8ebe4a1f" /><Relationship Type="http://schemas.openxmlformats.org/officeDocument/2006/relationships/numbering" Target="/word/numbering.xml" Id="R9e9305af27d84ec8" /><Relationship Type="http://schemas.openxmlformats.org/officeDocument/2006/relationships/settings" Target="/word/settings.xml" Id="R8af4d10914544e50" /><Relationship Type="http://schemas.openxmlformats.org/officeDocument/2006/relationships/image" Target="/word/media/d88c4be8-59c6-4d8e-96fe-661ad82b85a7.png" Id="R8a56667fb242456e" /></Relationships>
</file>