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f4681b8f5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48dbd9c27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Onycha,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d015149514d91" /><Relationship Type="http://schemas.openxmlformats.org/officeDocument/2006/relationships/numbering" Target="/word/numbering.xml" Id="Rfd7d4c8b31294ace" /><Relationship Type="http://schemas.openxmlformats.org/officeDocument/2006/relationships/settings" Target="/word/settings.xml" Id="Rb55fcab74e2e4094" /><Relationship Type="http://schemas.openxmlformats.org/officeDocument/2006/relationships/image" Target="/word/media/5c8c1a62-45ef-4a03-a147-3897d974cfd8.png" Id="R6d548dbd9c274b50" /></Relationships>
</file>