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6ba32a5d6241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3ce1e5f1c548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Oppenheim,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5fff8a46d549fa" /><Relationship Type="http://schemas.openxmlformats.org/officeDocument/2006/relationships/numbering" Target="/word/numbering.xml" Id="R60ef72b694ec47f5" /><Relationship Type="http://schemas.openxmlformats.org/officeDocument/2006/relationships/settings" Target="/word/settings.xml" Id="R86867cb0ebf04548" /><Relationship Type="http://schemas.openxmlformats.org/officeDocument/2006/relationships/image" Target="/word/media/64a46b98-2e2a-4b07-83d9-82548394fef7.png" Id="R2c3ce1e5f1c54841" /></Relationships>
</file>