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d30dedd9e34d3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11dd025dfc475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Opperman,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32737920e5949da" /><Relationship Type="http://schemas.openxmlformats.org/officeDocument/2006/relationships/numbering" Target="/word/numbering.xml" Id="Rdae42bcbcec64a49" /><Relationship Type="http://schemas.openxmlformats.org/officeDocument/2006/relationships/settings" Target="/word/settings.xml" Id="R42eb4623171548ca" /><Relationship Type="http://schemas.openxmlformats.org/officeDocument/2006/relationships/image" Target="/word/media/55d3694c-61e7-42ec-8673-36f2cfccc065.png" Id="R9d11dd025dfc475a" /></Relationships>
</file>