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4312dac0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cfa36b278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Oquawka,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eea62f6ab403c" /><Relationship Type="http://schemas.openxmlformats.org/officeDocument/2006/relationships/numbering" Target="/word/numbering.xml" Id="R035b560eb4a147e4" /><Relationship Type="http://schemas.openxmlformats.org/officeDocument/2006/relationships/settings" Target="/word/settings.xml" Id="Rf2e04c155a3d4a93" /><Relationship Type="http://schemas.openxmlformats.org/officeDocument/2006/relationships/image" Target="/word/media/6d94c251-613c-4ce7-93a6-fd115a8e981d.png" Id="R5a1cfa36b27840e2" /></Relationships>
</file>