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5561d69ef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c09638bb9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Oquirrh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c04870e1042ce" /><Relationship Type="http://schemas.openxmlformats.org/officeDocument/2006/relationships/numbering" Target="/word/numbering.xml" Id="R66e046d51bc244dc" /><Relationship Type="http://schemas.openxmlformats.org/officeDocument/2006/relationships/settings" Target="/word/settings.xml" Id="R43f8739faf0c4e3b" /><Relationship Type="http://schemas.openxmlformats.org/officeDocument/2006/relationships/image" Target="/word/media/7d2792cf-dd4d-4619-bf74-62ea737ed737.png" Id="Raa7c09638bb949ee" /></Relationships>
</file>