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c6cd16fcd445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94348c9c8549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Oquirrh Hills,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82617bfb544a15" /><Relationship Type="http://schemas.openxmlformats.org/officeDocument/2006/relationships/numbering" Target="/word/numbering.xml" Id="R982459ab0a664b4b" /><Relationship Type="http://schemas.openxmlformats.org/officeDocument/2006/relationships/settings" Target="/word/settings.xml" Id="Ra542c36be5564586" /><Relationship Type="http://schemas.openxmlformats.org/officeDocument/2006/relationships/image" Target="/word/media/171c8f67-f5a0-4db5-874e-9b2062b7b7eb.png" Id="R9294348c9c85497a" /></Relationships>
</file>