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1d2fc2dbf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1d8604115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Bridge,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e8c447e05450f" /><Relationship Type="http://schemas.openxmlformats.org/officeDocument/2006/relationships/numbering" Target="/word/numbering.xml" Id="R5b21c939ef2544e9" /><Relationship Type="http://schemas.openxmlformats.org/officeDocument/2006/relationships/settings" Target="/word/settings.xml" Id="R30072b9f4d714b61" /><Relationship Type="http://schemas.openxmlformats.org/officeDocument/2006/relationships/image" Target="/word/media/4d59e769-44f0-4825-b6b5-143634c991b5.png" Id="Rde21d8604115467e" /></Relationships>
</file>