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0fd586dd0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62d66e271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Grove,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b25d8887d4e07" /><Relationship Type="http://schemas.openxmlformats.org/officeDocument/2006/relationships/numbering" Target="/word/numbering.xml" Id="Rc833e2c43cfc41d7" /><Relationship Type="http://schemas.openxmlformats.org/officeDocument/2006/relationships/settings" Target="/word/settings.xml" Id="Rf3a5b443b3fb4b11" /><Relationship Type="http://schemas.openxmlformats.org/officeDocument/2006/relationships/image" Target="/word/media/227d3f7e-c4ba-4447-a059-4e166c37fbd6.png" Id="R6cd62d66e271449b" /></Relationships>
</file>