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58a8713ab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029fcaae5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5621ac3894ede" /><Relationship Type="http://schemas.openxmlformats.org/officeDocument/2006/relationships/numbering" Target="/word/numbering.xml" Id="Rf9487a90a79f4e85" /><Relationship Type="http://schemas.openxmlformats.org/officeDocument/2006/relationships/settings" Target="/word/settings.xml" Id="R2be895d7f11243ea" /><Relationship Type="http://schemas.openxmlformats.org/officeDocument/2006/relationships/image" Target="/word/media/7eb924f5-a152-4340-87ee-55a9a60a532e.png" Id="Rd2b029fcaae549bc" /></Relationships>
</file>