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cb95e9aee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a4f927639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Orchid,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256a4dd5e4b23" /><Relationship Type="http://schemas.openxmlformats.org/officeDocument/2006/relationships/numbering" Target="/word/numbering.xml" Id="R922898e6c27a4a4c" /><Relationship Type="http://schemas.openxmlformats.org/officeDocument/2006/relationships/settings" Target="/word/settings.xml" Id="R66245cdb432d4d89" /><Relationship Type="http://schemas.openxmlformats.org/officeDocument/2006/relationships/image" Target="/word/media/0f0654fa-8d27-41d6-ad99-76c584581538.png" Id="R4ffa4f9276394c06" /></Relationships>
</file>