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7bce731fc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cf31284d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Ordinary,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626a6d2843e4" /><Relationship Type="http://schemas.openxmlformats.org/officeDocument/2006/relationships/numbering" Target="/word/numbering.xml" Id="R766a4b0bd36641b5" /><Relationship Type="http://schemas.openxmlformats.org/officeDocument/2006/relationships/settings" Target="/word/settings.xml" Id="Rbea60c8ea07b40b5" /><Relationship Type="http://schemas.openxmlformats.org/officeDocument/2006/relationships/image" Target="/word/media/d022f5c7-c4af-4a26-8648-481b27d9e1f6.png" Id="Rbc6cf31284db44ad" /></Relationships>
</file>