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5231a89a0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62dfbff1a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Orfordville,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d62ee298b4252" /><Relationship Type="http://schemas.openxmlformats.org/officeDocument/2006/relationships/numbering" Target="/word/numbering.xml" Id="R5dcbf80b9b65442e" /><Relationship Type="http://schemas.openxmlformats.org/officeDocument/2006/relationships/settings" Target="/word/settings.xml" Id="R95081b2cec7846fd" /><Relationship Type="http://schemas.openxmlformats.org/officeDocument/2006/relationships/image" Target="/word/media/1157cb6a-9c61-4400-b1f3-1cf3921bde49.png" Id="Rf2662dfbff1a4a1e" /></Relationships>
</file>