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f676fc054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64ef9e32f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567e2cf624ca1" /><Relationship Type="http://schemas.openxmlformats.org/officeDocument/2006/relationships/numbering" Target="/word/numbering.xml" Id="R1f828476096e458b" /><Relationship Type="http://schemas.openxmlformats.org/officeDocument/2006/relationships/settings" Target="/word/settings.xml" Id="R698134bbfd7244f1" /><Relationship Type="http://schemas.openxmlformats.org/officeDocument/2006/relationships/image" Target="/word/media/b6fc7244-3f8e-49fa-b079-7fbca72a84a3.png" Id="R83664ef9e32f4efe" /></Relationships>
</file>