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272d2aa89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cee8da96e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Oronoco Estates,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f3db82d37416d" /><Relationship Type="http://schemas.openxmlformats.org/officeDocument/2006/relationships/numbering" Target="/word/numbering.xml" Id="R82f4abb8630d4472" /><Relationship Type="http://schemas.openxmlformats.org/officeDocument/2006/relationships/settings" Target="/word/settings.xml" Id="Ref91f3c15c894c95" /><Relationship Type="http://schemas.openxmlformats.org/officeDocument/2006/relationships/image" Target="/word/media/83d746fc-d086-4b81-bd0f-8ea33c9157f1.png" Id="Rf1ecee8da96e4bac" /></Relationships>
</file>