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28695349e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81fdd51bc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Orr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79a7ad3f7420e" /><Relationship Type="http://schemas.openxmlformats.org/officeDocument/2006/relationships/numbering" Target="/word/numbering.xml" Id="Rc35be9298deb4f29" /><Relationship Type="http://schemas.openxmlformats.org/officeDocument/2006/relationships/settings" Target="/word/settings.xml" Id="R91e7358097f14b27" /><Relationship Type="http://schemas.openxmlformats.org/officeDocument/2006/relationships/image" Target="/word/media/ae66897f-0867-4b24-a23c-dab88b3b7f2c.png" Id="R79e81fdd51bc4d2f" /></Relationships>
</file>