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e3fe283fb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c0b12861c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Orrington Center,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b5628d2dd4959" /><Relationship Type="http://schemas.openxmlformats.org/officeDocument/2006/relationships/numbering" Target="/word/numbering.xml" Id="R44aaec7d827b4e11" /><Relationship Type="http://schemas.openxmlformats.org/officeDocument/2006/relationships/settings" Target="/word/settings.xml" Id="R20f88a9985154e13" /><Relationship Type="http://schemas.openxmlformats.org/officeDocument/2006/relationships/image" Target="/word/media/8a6420e4-974e-4ff8-abcd-913fcbd856ad.png" Id="Ra10c0b12861c488a" /></Relationships>
</file>