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8386eb83924d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8bf89e7f5d4b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Orrsburg,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6a24635f2a4b9a" /><Relationship Type="http://schemas.openxmlformats.org/officeDocument/2006/relationships/numbering" Target="/word/numbering.xml" Id="Re21e55a29de74d52" /><Relationship Type="http://schemas.openxmlformats.org/officeDocument/2006/relationships/settings" Target="/word/settings.xml" Id="R4c208aa945e14f14" /><Relationship Type="http://schemas.openxmlformats.org/officeDocument/2006/relationships/image" Target="/word/media/64f7a566-02f9-4328-84da-74eeaaf9e43a.png" Id="R768bf89e7f5d4b87" /></Relationships>
</file>